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62</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 внесении изменений в административный регламент по предоставлению муниципальной услуги</w:t>
            </w:r>
            <w:r w:rsidRPr="00652529">
              <w:rPr>
                <w:rFonts w:ascii="Times New Roman" w:eastAsia="Times New Roman" w:hAnsi="Times New Roman"/>
                <w:sz w:val="28"/>
                <w:szCs w:val="28"/>
                <w:lang w:eastAsia="zh-CN"/>
              </w:rPr>
              <w:t xml:space="preserve"> «</w:t>
            </w:r>
            <w:r w:rsidRPr="00652529">
              <w:rPr>
                <w:rFonts w:ascii="Times New Roman" w:eastAsia="Times New Roman" w:hAnsi="Times New Roman"/>
                <w:sz w:val="28"/>
                <w:szCs w:val="28"/>
                <w:lang w:eastAsia="ru-RU"/>
              </w:rPr>
              <w:t>Учет граждан в качестве лиц, имеющих право на п</w:t>
            </w:r>
            <w:r w:rsidRPr="00652529">
              <w:rPr>
                <w:rFonts w:ascii="Times New Roman" w:eastAsia="Times New Roman" w:hAnsi="Times New Roman"/>
                <w:sz w:val="28"/>
                <w:szCs w:val="28"/>
              </w:rPr>
              <w:t>редоставление земельного участка в собственность бесплатно</w:t>
            </w:r>
            <w:r w:rsidRPr="00652529">
              <w:rPr>
                <w:rFonts w:ascii="Times New Roman" w:eastAsia="Times New Roman" w:hAnsi="Times New Roman"/>
                <w:sz w:val="28"/>
                <w:szCs w:val="28"/>
                <w:lang w:eastAsia="zh-CN"/>
              </w:rPr>
              <w:t>»</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63</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53150F">
              <w:rPr>
                <w:rFonts w:ascii="Times New Roman" w:hAnsi="Times New Roman"/>
                <w:sz w:val="28"/>
                <w:szCs w:val="28"/>
              </w:rPr>
              <w:t>Об утверждении порядка осуществления муниципальным бю</w:t>
            </w:r>
            <w:r>
              <w:rPr>
                <w:rFonts w:ascii="Times New Roman" w:hAnsi="Times New Roman"/>
                <w:sz w:val="28"/>
                <w:szCs w:val="28"/>
              </w:rPr>
              <w:t>джетным и автономным учреждениями</w:t>
            </w:r>
            <w:r w:rsidRPr="0053150F">
              <w:rPr>
                <w:rFonts w:ascii="Times New Roman" w:hAnsi="Times New Roman"/>
                <w:sz w:val="28"/>
                <w:szCs w:val="28"/>
              </w:rPr>
              <w:t xml:space="preserve"> полномочий</w:t>
            </w:r>
            <w:r>
              <w:rPr>
                <w:rFonts w:ascii="Times New Roman" w:hAnsi="Times New Roman"/>
                <w:sz w:val="28"/>
                <w:szCs w:val="28"/>
              </w:rPr>
              <w:t xml:space="preserve"> Администрации</w:t>
            </w:r>
            <w:r w:rsidRPr="0053150F">
              <w:rPr>
                <w:rFonts w:ascii="Times New Roman" w:hAnsi="Times New Roman"/>
                <w:sz w:val="28"/>
                <w:szCs w:val="28"/>
              </w:rPr>
              <w:t xml:space="preserve"> муниципального округа по исполнению публичных обязательств, в том числе публичных обязательств перед физическим лицом, подлежащих исполнению в денежной форме, и финансового обеспечения их осуществления</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64</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bCs/>
                <w:sz w:val="28"/>
                <w:szCs w:val="28"/>
              </w:rPr>
              <w:t>Об утверждении административного регламента по предоставлению муниципальной услуги «Организация</w:t>
            </w:r>
            <w:r w:rsidRPr="00652529">
              <w:rPr>
                <w:rFonts w:ascii="Times New Roman" w:hAnsi="Times New Roman"/>
                <w:sz w:val="28"/>
                <w:szCs w:val="28"/>
              </w:rPr>
              <w:t xml:space="preserve"> </w:t>
            </w:r>
            <w:r w:rsidRPr="00652529">
              <w:rPr>
                <w:rFonts w:ascii="Times New Roman" w:hAnsi="Times New Roman"/>
                <w:bCs/>
                <w:sz w:val="28"/>
                <w:szCs w:val="28"/>
              </w:rPr>
              <w:t>отдыха детей в каникулярное время на</w:t>
            </w:r>
            <w:r w:rsidRPr="00652529">
              <w:rPr>
                <w:rFonts w:ascii="Times New Roman" w:hAnsi="Times New Roman"/>
                <w:sz w:val="28"/>
                <w:szCs w:val="28"/>
              </w:rPr>
              <w:t xml:space="preserve"> </w:t>
            </w:r>
            <w:r w:rsidRPr="00652529">
              <w:rPr>
                <w:rFonts w:ascii="Times New Roman" w:hAnsi="Times New Roman"/>
                <w:bCs/>
                <w:sz w:val="28"/>
                <w:szCs w:val="28"/>
              </w:rPr>
              <w:t>территории Поддорского муниципального округа»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65</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CYR" w:eastAsia="Times New Roman" w:hAnsi="Times New Roman CYR"/>
                <w:sz w:val="28"/>
                <w:szCs w:val="28"/>
                <w:lang w:eastAsia="zh-CN"/>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66</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sz w:val="28"/>
                <w:szCs w:val="28"/>
              </w:rPr>
              <w:t xml:space="preserve">Об утверждении </w:t>
            </w:r>
            <w:r>
              <w:rPr>
                <w:rFonts w:ascii="Times New Roman" w:hAnsi="Times New Roman"/>
                <w:sz w:val="28"/>
                <w:szCs w:val="28"/>
              </w:rPr>
              <w:t>а</w:t>
            </w:r>
            <w:r w:rsidRPr="00652529">
              <w:rPr>
                <w:rFonts w:ascii="Times New Roman" w:hAnsi="Times New Roman"/>
                <w:sz w:val="28"/>
                <w:szCs w:val="28"/>
              </w:rPr>
              <w:t>дминистративного регламента по предоставлению муниципальной услуги «Присвоение адреса объекту адресации, изменение, аннулирование адреса»</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67</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не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68</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69</w:t>
            </w:r>
          </w:p>
        </w:tc>
        <w:tc>
          <w:tcPr>
            <w:tcW w:w="11624" w:type="dxa"/>
          </w:tcPr>
          <w:p w:rsidR="00652529" w:rsidRDefault="00652529" w:rsidP="00652529">
            <w:pPr>
              <w:pStyle w:val="aa"/>
              <w:spacing w:before="0" w:beforeAutospacing="0" w:after="0" w:afterAutospacing="0"/>
              <w:jc w:val="both"/>
              <w:rPr>
                <w:sz w:val="28"/>
                <w:szCs w:val="28"/>
              </w:rPr>
            </w:pPr>
            <w:r>
              <w:rPr>
                <w:sz w:val="28"/>
                <w:szCs w:val="28"/>
              </w:rPr>
              <w:t>Проект «</w:t>
            </w:r>
            <w:r w:rsidRPr="00652529">
              <w:rPr>
                <w:bCs/>
                <w:color w:val="000000"/>
                <w:sz w:val="28"/>
                <w:szCs w:val="28"/>
                <w:lang w:val="x-none"/>
              </w:rPr>
              <w:t>Об утверждении</w:t>
            </w:r>
            <w:r>
              <w:rPr>
                <w:bCs/>
                <w:color w:val="000000"/>
                <w:sz w:val="28"/>
                <w:szCs w:val="28"/>
              </w:rPr>
              <w:t xml:space="preserve"> </w:t>
            </w:r>
            <w:r w:rsidRPr="00652529">
              <w:rPr>
                <w:bCs/>
                <w:color w:val="000000"/>
                <w:sz w:val="28"/>
                <w:szCs w:val="28"/>
                <w:lang w:val="x-none"/>
              </w:rPr>
              <w:t xml:space="preserve">административного регламента </w:t>
            </w:r>
            <w:r w:rsidRPr="00652529">
              <w:rPr>
                <w:bCs/>
                <w:color w:val="000000"/>
                <w:sz w:val="28"/>
                <w:szCs w:val="28"/>
              </w:rPr>
              <w:t>«</w:t>
            </w:r>
            <w:r w:rsidRPr="00652529">
              <w:rPr>
                <w:bCs/>
                <w:color w:val="000000"/>
                <w:sz w:val="28"/>
                <w:szCs w:val="28"/>
                <w:lang w:val="x-none"/>
              </w:rPr>
              <w:t>Предоставление выплаты лицам</w:t>
            </w:r>
            <w:r>
              <w:rPr>
                <w:bCs/>
                <w:color w:val="000000"/>
                <w:sz w:val="28"/>
                <w:szCs w:val="28"/>
              </w:rPr>
              <w:t xml:space="preserve"> </w:t>
            </w:r>
            <w:r w:rsidRPr="00652529">
              <w:rPr>
                <w:bCs/>
                <w:color w:val="000000"/>
                <w:sz w:val="28"/>
                <w:szCs w:val="28"/>
                <w:lang w:val="x-none"/>
              </w:rPr>
              <w:t>из числа детей-сирот и детей, оставшихся</w:t>
            </w:r>
            <w:r>
              <w:rPr>
                <w:bCs/>
                <w:color w:val="000000"/>
                <w:sz w:val="28"/>
                <w:szCs w:val="28"/>
              </w:rPr>
              <w:t xml:space="preserve"> </w:t>
            </w:r>
            <w:r w:rsidRPr="00652529">
              <w:rPr>
                <w:bCs/>
                <w:color w:val="000000"/>
                <w:sz w:val="28"/>
                <w:szCs w:val="28"/>
                <w:lang w:val="x-none"/>
              </w:rPr>
              <w:t>без попечения родителей</w:t>
            </w:r>
            <w:r>
              <w:rPr>
                <w:bCs/>
                <w:color w:val="000000"/>
                <w:sz w:val="28"/>
                <w:szCs w:val="28"/>
              </w:rPr>
              <w:t xml:space="preserve"> </w:t>
            </w:r>
            <w:r w:rsidRPr="00652529">
              <w:rPr>
                <w:bCs/>
                <w:color w:val="000000"/>
                <w:sz w:val="28"/>
                <w:szCs w:val="28"/>
                <w:lang w:val="x-none"/>
              </w:rPr>
              <w:t xml:space="preserve"> (далее лица из числа детей-сирот), на приобретение благоустроенного жилого помещения в собственность или для полного погашения кредита</w:t>
            </w:r>
            <w:r>
              <w:rPr>
                <w:bCs/>
                <w:color w:val="000000"/>
                <w:sz w:val="28"/>
                <w:szCs w:val="28"/>
              </w:rPr>
              <w:t xml:space="preserve"> </w:t>
            </w:r>
            <w:r w:rsidRPr="00652529">
              <w:rPr>
                <w:bCs/>
                <w:color w:val="000000"/>
                <w:sz w:val="28"/>
                <w:szCs w:val="28"/>
                <w:lang w:val="x-none"/>
              </w:rPr>
              <w:t>(займа) по договору, обязательства</w:t>
            </w:r>
            <w:r>
              <w:rPr>
                <w:bCs/>
                <w:color w:val="000000"/>
                <w:sz w:val="28"/>
                <w:szCs w:val="28"/>
              </w:rPr>
              <w:t xml:space="preserve"> </w:t>
            </w:r>
            <w:r w:rsidRPr="00652529">
              <w:rPr>
                <w:bCs/>
                <w:color w:val="000000"/>
                <w:sz w:val="28"/>
                <w:szCs w:val="28"/>
                <w:lang w:val="x-none"/>
              </w:rPr>
              <w:t>заемщика по которому обеспечены ипотекой"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70</w:t>
            </w:r>
          </w:p>
        </w:tc>
        <w:tc>
          <w:tcPr>
            <w:tcW w:w="11624" w:type="dxa"/>
          </w:tcPr>
          <w:p w:rsidR="00652529" w:rsidRPr="00652529" w:rsidRDefault="00652529" w:rsidP="00652529">
            <w:pPr>
              <w:spacing w:after="0" w:line="240" w:lineRule="auto"/>
              <w:jc w:val="both"/>
              <w:rPr>
                <w:rFonts w:ascii="Times New Roman" w:hAnsi="Times New Roman"/>
                <w:sz w:val="28"/>
                <w:szCs w:val="28"/>
              </w:rPr>
            </w:pPr>
            <w:r w:rsidRPr="00652529">
              <w:rPr>
                <w:rFonts w:ascii="Times New Roman" w:hAnsi="Times New Roman"/>
                <w:sz w:val="28"/>
                <w:szCs w:val="28"/>
              </w:rPr>
              <w:t>Проект «</w:t>
            </w:r>
            <w:r w:rsidRPr="00652529">
              <w:rPr>
                <w:rFonts w:ascii="Times New Roman" w:eastAsia="Times New Roman" w:hAnsi="Times New Roman"/>
                <w:sz w:val="28"/>
                <w:szCs w:val="20"/>
                <w:lang w:eastAsia="ru-RU"/>
              </w:rPr>
              <w:t xml:space="preserve">Об утверждении административного </w:t>
            </w:r>
            <w:r w:rsidRPr="00652529">
              <w:rPr>
                <w:rFonts w:ascii="Times New Roman" w:eastAsia="Times New Roman" w:hAnsi="Times New Roman"/>
                <w:sz w:val="28"/>
                <w:szCs w:val="28"/>
                <w:lang w:eastAsia="ru-RU"/>
              </w:rPr>
              <w:t>«Сокращение срока действия договора найма специализированного жилого</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помещения, заключенного с лицами,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которые относились к категории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детей-сирот и детей, оставшихся</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 xml:space="preserve"> без попечения родителей, лицами из числа детей-сирот</w:t>
            </w:r>
            <w:r>
              <w:rPr>
                <w:rFonts w:ascii="Times New Roman" w:eastAsia="Times New Roman" w:hAnsi="Times New Roman"/>
                <w:sz w:val="28"/>
                <w:szCs w:val="28"/>
                <w:lang w:eastAsia="ru-RU"/>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71</w:t>
            </w:r>
          </w:p>
        </w:tc>
        <w:tc>
          <w:tcPr>
            <w:tcW w:w="11624" w:type="dxa"/>
          </w:tcPr>
          <w:p w:rsidR="00652529" w:rsidRDefault="00652529" w:rsidP="00557F61">
            <w:pPr>
              <w:spacing w:after="0" w:line="240" w:lineRule="auto"/>
              <w:jc w:val="both"/>
              <w:rPr>
                <w:rFonts w:ascii="Times New Roman" w:hAnsi="Times New Roman"/>
                <w:sz w:val="28"/>
                <w:szCs w:val="28"/>
              </w:rPr>
            </w:pPr>
            <w:r w:rsidRPr="00557F61">
              <w:rPr>
                <w:rFonts w:ascii="Times New Roman" w:hAnsi="Times New Roman"/>
                <w:sz w:val="28"/>
                <w:szCs w:val="28"/>
              </w:rPr>
              <w:t xml:space="preserve">Проект «Об утверждении </w:t>
            </w:r>
            <w:r w:rsidR="00557F61">
              <w:rPr>
                <w:rFonts w:ascii="Times New Roman" w:hAnsi="Times New Roman"/>
                <w:sz w:val="28"/>
                <w:szCs w:val="28"/>
              </w:rPr>
              <w:t>а</w:t>
            </w:r>
            <w:r w:rsidRPr="00557F61">
              <w:rPr>
                <w:rFonts w:ascii="Times New Roman" w:hAnsi="Times New Roman"/>
                <w:sz w:val="28"/>
                <w:szCs w:val="28"/>
              </w:rPr>
              <w:t>дминистративного регламента</w:t>
            </w:r>
            <w:r w:rsidR="00557F61">
              <w:rPr>
                <w:rFonts w:ascii="Times New Roman" w:hAnsi="Times New Roman"/>
                <w:sz w:val="28"/>
                <w:szCs w:val="28"/>
              </w:rPr>
              <w:t xml:space="preserve"> </w:t>
            </w:r>
            <w:r w:rsidRPr="00557F61">
              <w:rPr>
                <w:rFonts w:ascii="Times New Roman" w:hAnsi="Times New Roman"/>
                <w:sz w:val="28"/>
                <w:szCs w:val="28"/>
              </w:rPr>
              <w:t>по предоставлению муниципальной услуги «Предоставление</w:t>
            </w:r>
            <w:r w:rsidR="00557F61">
              <w:rPr>
                <w:rFonts w:ascii="Times New Roman" w:hAnsi="Times New Roman"/>
                <w:sz w:val="28"/>
                <w:szCs w:val="28"/>
              </w:rPr>
              <w:t xml:space="preserve"> </w:t>
            </w:r>
            <w:r w:rsidRPr="00557F61">
              <w:rPr>
                <w:rFonts w:ascii="Times New Roman" w:hAnsi="Times New Roman"/>
                <w:sz w:val="28"/>
                <w:szCs w:val="28"/>
              </w:rPr>
              <w:t>сведений, документов и материалов, содержащихся в государственных информационных системах обеспечения градостроительной деятельности»</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72</w:t>
            </w:r>
          </w:p>
        </w:tc>
        <w:tc>
          <w:tcPr>
            <w:tcW w:w="11624" w:type="dxa"/>
          </w:tcPr>
          <w:p w:rsidR="00652529" w:rsidRDefault="00557F61" w:rsidP="00557F61">
            <w:pPr>
              <w:shd w:val="clear" w:color="auto" w:fill="FFFFFF"/>
              <w:suppressAutoHyphens/>
              <w:spacing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предоставлению выписки из реестра муниципального имущества</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73</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услуги «Зачисление в образовательную организацию»</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74</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результатах</w:t>
            </w:r>
            <w:r w:rsidRPr="00557F61">
              <w:rPr>
                <w:rFonts w:ascii="Times New Roman" w:hAnsi="Times New Roman"/>
                <w:sz w:val="28"/>
              </w:rPr>
              <w:t xml:space="preserve"> </w:t>
            </w:r>
            <w:r w:rsidRPr="00557F61">
              <w:rPr>
                <w:rFonts w:ascii="Times New Roman" w:hAnsi="Times New Roman"/>
                <w:sz w:val="28"/>
                <w:szCs w:val="28"/>
              </w:rPr>
              <w:t>сданных экзаменов, тестирования и иных  вступительных испытаний»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75</w:t>
            </w:r>
          </w:p>
        </w:tc>
        <w:tc>
          <w:tcPr>
            <w:tcW w:w="11624" w:type="dxa"/>
          </w:tcPr>
          <w:p w:rsidR="00652529" w:rsidRDefault="00557F61" w:rsidP="00557F61">
            <w:pPr>
              <w:tabs>
                <w:tab w:val="left" w:pos="4536"/>
              </w:tabs>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передаче жилых помещений муниципального жилищного фонда в собственность граждан в порядке приватизации</w:t>
            </w:r>
            <w:r>
              <w:rPr>
                <w:rFonts w:ascii="Times New Roman" w:hAnsi="Times New Roman"/>
                <w:sz w:val="28"/>
                <w:szCs w:val="28"/>
              </w:rPr>
              <w:t>»</w:t>
            </w:r>
          </w:p>
        </w:tc>
        <w:tc>
          <w:tcPr>
            <w:tcW w:w="1729" w:type="dxa"/>
          </w:tcPr>
          <w:p w:rsidR="00652529" w:rsidRDefault="00701FFE"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w:t>
            </w:r>
            <w:r w:rsidR="009F28BF">
              <w:rPr>
                <w:rFonts w:ascii="Times New Roman" w:hAnsi="Times New Roman"/>
                <w:b w:val="0"/>
                <w:sz w:val="28"/>
                <w:szCs w:val="28"/>
              </w:rPr>
              <w:t>.05.2026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76</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учреждени</w:t>
            </w:r>
            <w:r>
              <w:rPr>
                <w:sz w:val="28"/>
                <w:szCs w:val="28"/>
              </w:rPr>
              <w:t>ях</w:t>
            </w:r>
            <w:r w:rsidRPr="00557F61">
              <w:rPr>
                <w:sz w:val="28"/>
                <w:szCs w:val="28"/>
              </w:rPr>
              <w:t>»</w:t>
            </w:r>
            <w:r w:rsidRPr="000A4D22">
              <w:rPr>
                <w:b/>
                <w:sz w:val="28"/>
                <w:szCs w:val="28"/>
              </w:rPr>
              <w:t xml:space="preserve"> </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77</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текущей</w:t>
            </w:r>
            <w:r w:rsidRPr="00557F61">
              <w:rPr>
                <w:rFonts w:ascii="Times New Roman" w:hAnsi="Times New Roman"/>
                <w:sz w:val="28"/>
              </w:rPr>
              <w:t xml:space="preserve"> </w:t>
            </w:r>
            <w:r w:rsidRPr="00557F61">
              <w:rPr>
                <w:rFonts w:ascii="Times New Roman" w:hAnsi="Times New Roman"/>
                <w:sz w:val="28"/>
                <w:szCs w:val="28"/>
              </w:rPr>
              <w:t>успеваемости учащегося, ведение электронного дневника и электронного журнала успеваемости»</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78</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79</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557F61" w:rsidRPr="00390E40" w:rsidTr="002C17E2">
        <w:trPr>
          <w:trHeight w:val="355"/>
        </w:trPr>
        <w:tc>
          <w:tcPr>
            <w:tcW w:w="709" w:type="dxa"/>
          </w:tcPr>
          <w:p w:rsidR="00557F61"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80</w:t>
            </w:r>
          </w:p>
        </w:tc>
        <w:tc>
          <w:tcPr>
            <w:tcW w:w="11624" w:type="dxa"/>
          </w:tcPr>
          <w:p w:rsidR="00557F61" w:rsidRDefault="00557F61"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004105E7" w:rsidRPr="004105E7">
              <w:rPr>
                <w:rFonts w:ascii="Times New Roman" w:hAnsi="Times New Roman"/>
                <w:sz w:val="28"/>
                <w:szCs w:val="28"/>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tc>
        <w:tc>
          <w:tcPr>
            <w:tcW w:w="1729" w:type="dxa"/>
          </w:tcPr>
          <w:p w:rsidR="00557F61"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557F61"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81</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деятельности клубных формирований и формирований самодеятельного народного творчества»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82</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бесплатной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83</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84</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w:t>
            </w:r>
            <w:r w:rsidRPr="003873CF">
              <w:rPr>
                <w:rFonts w:ascii="Times New Roman" w:hAnsi="Times New Roman"/>
                <w:bCs/>
                <w:sz w:val="28"/>
                <w:szCs w:val="28"/>
                <w:shd w:val="clear" w:color="auto" w:fill="FFFFFF"/>
              </w:rPr>
              <w:t>Показ кинофильмов</w:t>
            </w:r>
            <w:r w:rsidRPr="003873CF">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85</w:t>
            </w:r>
          </w:p>
        </w:tc>
        <w:tc>
          <w:tcPr>
            <w:tcW w:w="11624" w:type="dxa"/>
          </w:tcPr>
          <w:p w:rsidR="003873CF" w:rsidRDefault="003873CF" w:rsidP="003873CF">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rPr>
              <w:t xml:space="preserve">Об утверждении Административного регламента по предоставлению муниципальной услуги </w:t>
            </w:r>
            <w:r w:rsidRPr="003873CF">
              <w:rPr>
                <w:rFonts w:ascii="Times New Roman" w:hAnsi="Times New Roman"/>
                <w:sz w:val="28"/>
                <w:szCs w:val="28"/>
              </w:rPr>
              <w:t>«Предоставление дополнительного образования детей в сфере культуры»</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86</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szCs w:val="28"/>
              </w:rPr>
              <w:t>Об утверждении бюджетного прогноза</w:t>
            </w:r>
            <w:r w:rsidRPr="003873CF">
              <w:rPr>
                <w:rFonts w:ascii="Times New Roman" w:hAnsi="Times New Roman"/>
                <w:sz w:val="28"/>
                <w:szCs w:val="28"/>
              </w:rPr>
              <w:t xml:space="preserve"> Поддорского муниципального округа на период до 2031 года</w:t>
            </w:r>
            <w:r>
              <w:rPr>
                <w:rFonts w:ascii="Times New Roman" w:hAnsi="Times New Roman"/>
                <w:sz w:val="28"/>
                <w:szCs w:val="28"/>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87</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color w:val="000000"/>
                <w:sz w:val="28"/>
                <w:szCs w:val="28"/>
                <w:lang w:eastAsia="zh-CN"/>
              </w:rPr>
              <w:t>Об утверждении Порядка работы комиссии по соблюдению требований к служебному поведению муниципальных служащих, замещающих должности муниципальной службы в Администрации Поддорского муниципального округа, и урегулированию конфликта интересов</w:t>
            </w:r>
            <w:r>
              <w:rPr>
                <w:rFonts w:ascii="Times New Roman" w:hAnsi="Times New Roman"/>
                <w:color w:val="000000"/>
                <w:sz w:val="28"/>
                <w:szCs w:val="28"/>
                <w:lang w:eastAsia="zh-CN"/>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88</w:t>
            </w:r>
          </w:p>
        </w:tc>
        <w:tc>
          <w:tcPr>
            <w:tcW w:w="11624" w:type="dxa"/>
          </w:tcPr>
          <w:p w:rsid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по предоставлению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89</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90</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91</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92</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93</w:t>
            </w:r>
          </w:p>
        </w:tc>
        <w:tc>
          <w:tcPr>
            <w:tcW w:w="11624" w:type="dxa"/>
          </w:tcPr>
          <w:p w:rsidR="00885CC7" w:rsidRPr="003873CF" w:rsidRDefault="00885CC7" w:rsidP="00885CC7">
            <w:pPr>
              <w:spacing w:after="0" w:line="240" w:lineRule="auto"/>
              <w:jc w:val="both"/>
              <w:rPr>
                <w:rFonts w:ascii="Times New Roman" w:hAnsi="Times New Roman"/>
                <w:sz w:val="28"/>
                <w:szCs w:val="28"/>
              </w:rPr>
            </w:pPr>
            <w:r w:rsidRPr="00885CC7">
              <w:rPr>
                <w:rFonts w:ascii="Times New Roman" w:hAnsi="Times New Roman"/>
                <w:sz w:val="28"/>
                <w:szCs w:val="28"/>
              </w:rPr>
              <w:t>Проект «</w:t>
            </w:r>
            <w:r w:rsidRPr="00885CC7">
              <w:rPr>
                <w:rFonts w:ascii="Times New Roman" w:hAnsi="Times New Roman"/>
                <w:sz w:val="28"/>
                <w:szCs w:val="28"/>
              </w:rPr>
              <w:t>Об утверждении Порядка планирования объемов и сроков привлечения муниципальных заимствований Поддорского муниципального округа</w:t>
            </w:r>
            <w:r>
              <w:rPr>
                <w:rFonts w:ascii="Times New Roman" w:hAnsi="Times New Roman"/>
                <w:sz w:val="28"/>
                <w:szCs w:val="28"/>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94</w:t>
            </w:r>
          </w:p>
        </w:tc>
        <w:tc>
          <w:tcPr>
            <w:tcW w:w="11624" w:type="dxa"/>
          </w:tcPr>
          <w:p w:rsidR="00885CC7" w:rsidRPr="003873CF" w:rsidRDefault="00885CC7"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885CC7">
              <w:rPr>
                <w:rFonts w:ascii="Times New Roman" w:hAnsi="Times New Roman"/>
                <w:bCs/>
                <w:sz w:val="28"/>
                <w:szCs w:val="28"/>
                <w:lang w:bidi="ru-RU"/>
              </w:rPr>
              <w:t>Об утверждении Методических рекомендаций по применению проектно-сметного метода определения начальной (максимальной) цены</w:t>
            </w:r>
            <w:r>
              <w:rPr>
                <w:rFonts w:ascii="Times New Roman" w:hAnsi="Times New Roman"/>
                <w:bCs/>
                <w:sz w:val="28"/>
                <w:szCs w:val="28"/>
                <w:lang w:bidi="ru-RU"/>
              </w:rPr>
              <w:t xml:space="preserve"> </w:t>
            </w:r>
            <w:r w:rsidRPr="00885CC7">
              <w:rPr>
                <w:rFonts w:ascii="Times New Roman" w:hAnsi="Times New Roman"/>
                <w:bCs/>
                <w:sz w:val="28"/>
                <w:szCs w:val="28"/>
                <w:lang w:bidi="ru-RU"/>
              </w:rPr>
              <w:t>контракта, цены контракта, заключаемого с единственным</w:t>
            </w:r>
            <w:r>
              <w:rPr>
                <w:rFonts w:ascii="Times New Roman" w:hAnsi="Times New Roman"/>
                <w:bCs/>
                <w:sz w:val="28"/>
                <w:szCs w:val="28"/>
                <w:lang w:bidi="ru-RU"/>
              </w:rPr>
              <w:t xml:space="preserve"> </w:t>
            </w:r>
            <w:r w:rsidRPr="00885CC7">
              <w:rPr>
                <w:rFonts w:ascii="Times New Roman" w:hAnsi="Times New Roman"/>
                <w:bCs/>
                <w:sz w:val="28"/>
                <w:szCs w:val="28"/>
                <w:lang w:bidi="ru-RU"/>
              </w:rPr>
              <w:t>поставщиком (подрядчиком, исполнителем), на выполнение работ по</w:t>
            </w:r>
            <w:r>
              <w:rPr>
                <w:rFonts w:ascii="Times New Roman" w:hAnsi="Times New Roman"/>
                <w:bCs/>
                <w:sz w:val="28"/>
                <w:szCs w:val="28"/>
                <w:lang w:bidi="ru-RU"/>
              </w:rPr>
              <w:t xml:space="preserve"> </w:t>
            </w:r>
            <w:r w:rsidRPr="00885CC7">
              <w:rPr>
                <w:rFonts w:ascii="Times New Roman" w:hAnsi="Times New Roman"/>
                <w:bCs/>
                <w:sz w:val="28"/>
                <w:szCs w:val="28"/>
                <w:lang w:bidi="ru-RU"/>
              </w:rPr>
              <w:t>содержанию автомобильных дорог общего пользования местного значения Поддорского муниципального округа</w:t>
            </w:r>
            <w:r>
              <w:rPr>
                <w:rFonts w:ascii="Times New Roman" w:hAnsi="Times New Roman"/>
                <w:bCs/>
                <w:sz w:val="28"/>
                <w:szCs w:val="28"/>
                <w:lang w:bidi="ru-RU"/>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bookmarkStart w:id="1" w:name="_GoBack"/>
            <w:bookmarkEnd w:id="1"/>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873CF"/>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05E7"/>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57F61"/>
    <w:rsid w:val="0056561F"/>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6CD0"/>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52529"/>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1F"/>
    <w:rsid w:val="006F66CB"/>
    <w:rsid w:val="006F74CF"/>
    <w:rsid w:val="00701FFE"/>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5CC7"/>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28BF"/>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569F9"/>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BD297-124F-40CC-83F2-1B670EBF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3348</Words>
  <Characters>19088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22392</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76</cp:revision>
  <cp:lastPrinted>2024-01-19T09:45:00Z</cp:lastPrinted>
  <dcterms:created xsi:type="dcterms:W3CDTF">2025-12-08T13:13:00Z</dcterms:created>
  <dcterms:modified xsi:type="dcterms:W3CDTF">2026-05-29T10:49:00Z</dcterms:modified>
</cp:coreProperties>
</file>